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76C4" w:rsidRDefault="00366076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„თერჯოლაის კომპლექსი“ სატრანსფორმატორო ქვესადგური.</w:t>
      </w:r>
    </w:p>
    <w:p w:rsidR="00366076" w:rsidRDefault="00366076">
      <w:pPr>
        <w:rPr>
          <w:rFonts w:ascii="Sylfaen" w:hAnsi="Sylfaen"/>
          <w:lang w:val="ka-GE"/>
        </w:rPr>
      </w:pPr>
      <w:r w:rsidRPr="00366076">
        <w:rPr>
          <w:rFonts w:ascii="Sylfaen" w:hAnsi="Sylfaen"/>
          <w:noProof/>
        </w:rPr>
        <w:drawing>
          <wp:inline distT="0" distB="0" distL="0" distR="0">
            <wp:extent cx="1244605" cy="1659905"/>
            <wp:effectExtent l="0" t="0" r="0" b="0"/>
            <wp:docPr id="2" name="Picture 2" descr="\\wss02\Home$\rburdiladze\Desktop\IMG-20191107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-20191107-WA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53" cy="169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076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079065CE" wp14:editId="499E385F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235726" cy="1677726"/>
            <wp:effectExtent l="0" t="0" r="0" b="0"/>
            <wp:wrapSquare wrapText="bothSides"/>
            <wp:docPr id="1" name="Picture 1" descr="\\wss02\Home$\rburdiladze\Desktop\IMG-20210723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-20210723-WA00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235726" cy="167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t xml:space="preserve"> </w:t>
      </w:r>
      <w:r w:rsidRPr="00366076">
        <w:rPr>
          <w:rFonts w:ascii="Sylfaen" w:hAnsi="Sylfaen"/>
          <w:noProof/>
        </w:rPr>
        <w:drawing>
          <wp:inline distT="0" distB="0" distL="0" distR="0" wp14:anchorId="2D73A9B8" wp14:editId="4942C505">
            <wp:extent cx="1423283" cy="1634490"/>
            <wp:effectExtent l="0" t="0" r="5715" b="3810"/>
            <wp:docPr id="3" name="Picture 3" descr="\\wss02\Home$\rburdiladze\Desktop\IMG-20191107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-20191107-WA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73277" cy="169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</w:t>
      </w:r>
    </w:p>
    <w:p w:rsidR="00366076" w:rsidRDefault="00366076">
      <w:pPr>
        <w:rPr>
          <w:rFonts w:ascii="Sylfaen" w:hAnsi="Sylfaen"/>
          <w:lang w:val="ka-GE"/>
        </w:rPr>
      </w:pPr>
      <w:r w:rsidRPr="00366076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 wp14:anchorId="6EEAC4D9" wp14:editId="3F8EBE81">
            <wp:simplePos x="0" y="0"/>
            <wp:positionH relativeFrom="margin">
              <wp:align>left</wp:align>
            </wp:positionH>
            <wp:positionV relativeFrom="paragraph">
              <wp:posOffset>2917825</wp:posOffset>
            </wp:positionV>
            <wp:extent cx="2075180" cy="2627630"/>
            <wp:effectExtent l="0" t="0" r="1270" b="1270"/>
            <wp:wrapSquare wrapText="bothSides"/>
            <wp:docPr id="7" name="Picture 7" descr="\\wss02\Home$\rburdiladze\Desktop\IMG_20210909_11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10909_1125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6076">
        <w:rPr>
          <w:rFonts w:ascii="Sylfaen" w:hAnsi="Sylfaen"/>
          <w:noProof/>
        </w:rPr>
        <w:drawing>
          <wp:inline distT="0" distB="0" distL="0" distR="0" wp14:anchorId="3FC117BD" wp14:editId="6DB89462">
            <wp:extent cx="2101712" cy="2801817"/>
            <wp:effectExtent l="0" t="0" r="0" b="0"/>
            <wp:docPr id="4" name="Picture 4" descr="\\wss02\Home$\rburdiladze\Desktop\IMG_20210909_121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10909_1212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116903" cy="282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076">
        <w:rPr>
          <w:rFonts w:ascii="Sylfaen" w:hAnsi="Sylfaen"/>
          <w:noProof/>
        </w:rPr>
        <w:drawing>
          <wp:inline distT="0" distB="0" distL="0" distR="0" wp14:anchorId="5D2174ED" wp14:editId="678F95B7">
            <wp:extent cx="2115047" cy="2819593"/>
            <wp:effectExtent l="0" t="0" r="0" b="0"/>
            <wp:docPr id="5" name="Picture 5" descr="\\wss02\Home$\rburdiladze\Desktop\IMG_20210909_112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10909_1125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976" cy="283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076">
        <w:rPr>
          <w:rFonts w:ascii="Sylfaen" w:hAnsi="Sylfaen"/>
          <w:noProof/>
        </w:rPr>
        <w:drawing>
          <wp:inline distT="0" distB="0" distL="0" distR="0" wp14:anchorId="0A6F83B9" wp14:editId="731CF572">
            <wp:extent cx="2115047" cy="2719042"/>
            <wp:effectExtent l="0" t="0" r="0" b="5715"/>
            <wp:docPr id="6" name="Picture 6" descr="\\wss02\Home$\rburdiladze\Desktop\IMG_20190926_142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190926_1422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455" cy="277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08A" w:rsidRDefault="00B6308A">
      <w:pPr>
        <w:rPr>
          <w:rFonts w:ascii="Sylfaen" w:hAnsi="Sylfaen"/>
          <w:lang w:val="ka-GE"/>
        </w:rPr>
      </w:pPr>
      <w:r w:rsidRPr="00366076">
        <w:rPr>
          <w:rFonts w:ascii="Sylfaen" w:hAnsi="Sylfaen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D7D3E67" wp14:editId="38CFC0B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154555" cy="2623185"/>
            <wp:effectExtent l="0" t="0" r="0" b="5715"/>
            <wp:wrapSquare wrapText="bothSides"/>
            <wp:docPr id="8" name="Picture 8" descr="\\wss02\Home$\rburdiladze\Desktop\IMG_20210909_112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10909_1125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262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B6308A">
        <w:rPr>
          <w:rFonts w:ascii="Sylfaen" w:hAnsi="Sylfaen"/>
          <w:noProof/>
        </w:rPr>
        <w:drawing>
          <wp:inline distT="0" distB="0" distL="0" distR="0" wp14:anchorId="50E74231" wp14:editId="52E32964">
            <wp:extent cx="2282024" cy="2670788"/>
            <wp:effectExtent l="0" t="0" r="4445" b="0"/>
            <wp:docPr id="10" name="Picture 10" descr="\\wss02\Home$\rburdiladze\Desktop\IMG_20190926_14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IMG_20190926_1422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41" cy="2703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6076"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  <w:lang w:val="ka-GE"/>
        </w:rPr>
        <w:t>2.დაბალი ძაბვის მხარე ტექნიკურად გამართულ მდგომარეობაშია.</w:t>
      </w:r>
    </w:p>
    <w:p w:rsidR="00BC554F" w:rsidRDefault="00BC554F">
      <w:pPr>
        <w:rPr>
          <w:rFonts w:ascii="Sylfaen" w:hAnsi="Sylfaen"/>
          <w:lang w:val="ka-GE"/>
        </w:rPr>
      </w:pPr>
      <w:r w:rsidRPr="00BC554F">
        <w:rPr>
          <w:rFonts w:ascii="Sylfaen" w:hAnsi="Sylfaen"/>
          <w:noProof/>
        </w:rPr>
        <w:drawing>
          <wp:inline distT="0" distB="0" distL="0" distR="0">
            <wp:extent cx="1789044" cy="2384994"/>
            <wp:effectExtent l="0" t="0" r="1905" b="0"/>
            <wp:docPr id="12" name="Picture 12" descr="\\wss02\Home$\rburdiladze\Desktop\IMG_20210909_121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wss02\Home$\rburdiladze\Desktop\IMG_20210909_1213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219" cy="241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t xml:space="preserve">  </w:t>
      </w:r>
      <w:r w:rsidRPr="00BC554F">
        <w:rPr>
          <w:rFonts w:ascii="Sylfaen" w:hAnsi="Sylfaen"/>
          <w:noProof/>
        </w:rPr>
        <w:drawing>
          <wp:inline distT="0" distB="0" distL="0" distR="0">
            <wp:extent cx="1759519" cy="2345635"/>
            <wp:effectExtent l="0" t="0" r="0" b="0"/>
            <wp:docPr id="13" name="Picture 13" descr="\\wss02\Home$\rburdiladze\Desktop\IMG_20210909_121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wss02\Home$\rburdiladze\Desktop\IMG_20210909_1213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78911" cy="237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554F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3896139"/>
            <wp:positionH relativeFrom="column">
              <wp:align>left</wp:align>
            </wp:positionH>
            <wp:positionV relativeFrom="paragraph">
              <wp:align>top</wp:align>
            </wp:positionV>
            <wp:extent cx="1773508" cy="2364284"/>
            <wp:effectExtent l="0" t="0" r="0" b="0"/>
            <wp:wrapSquare wrapText="bothSides"/>
            <wp:docPr id="11" name="Picture 11" descr="\\wss02\Home$\rburdiladze\Desktop\IMG_20210909_115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ss02\Home$\rburdiladze\Desktop\IMG_20210909_1157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08" cy="23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3.ოროვე ტრანსფორმატორო ტექნიკურად გამართულ მდგომარეობაშია.</w:t>
      </w:r>
    </w:p>
    <w:p w:rsidR="00BC554F" w:rsidRDefault="00BC554F">
      <w:pPr>
        <w:rPr>
          <w:rFonts w:ascii="Sylfaen" w:hAnsi="Sylfaen"/>
          <w:lang w:val="ka-GE"/>
        </w:rPr>
      </w:pPr>
      <w:bookmarkStart w:id="0" w:name="_GoBack"/>
      <w:bookmarkEnd w:id="0"/>
    </w:p>
    <w:p w:rsidR="00366076" w:rsidRPr="00366076" w:rsidRDefault="00366076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textWrapping" w:clear="all"/>
      </w:r>
    </w:p>
    <w:sectPr w:rsidR="00366076" w:rsidRPr="0036607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6076"/>
    <w:rsid w:val="001D76C4"/>
    <w:rsid w:val="00366076"/>
    <w:rsid w:val="00B6308A"/>
    <w:rsid w:val="00BC5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224CAD"/>
  <w15:chartTrackingRefBased/>
  <w15:docId w15:val="{15EFCAB1-08C3-47B9-9D38-0C195D44F4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74ED045C</Template>
  <TotalTime>30</TotalTime>
  <Pages>2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2022-06-15T07:41:00Z</dcterms:created>
  <dcterms:modified xsi:type="dcterms:W3CDTF">2022-06-15T08:11:00Z</dcterms:modified>
</cp:coreProperties>
</file>